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0473D" w14:textId="77777777" w:rsidR="004C42F1" w:rsidRDefault="00697058">
      <w:pPr>
        <w:rPr>
          <w:b/>
          <w:u w:val="single"/>
        </w:rPr>
      </w:pPr>
      <w:r w:rsidRPr="00697058">
        <w:rPr>
          <w:b/>
          <w:u w:val="single"/>
        </w:rPr>
        <w:t>EVH T&amp;C’S</w:t>
      </w:r>
    </w:p>
    <w:p w14:paraId="55C9BD16" w14:textId="77777777" w:rsidR="00697058" w:rsidRDefault="00697058">
      <w:pPr>
        <w:rPr>
          <w:b/>
          <w:u w:val="single"/>
        </w:rPr>
      </w:pPr>
    </w:p>
    <w:p w14:paraId="3767CB3C" w14:textId="77777777" w:rsidR="00697058" w:rsidRDefault="00697058">
      <w:r w:rsidRPr="00697058">
        <w:t>•</w:t>
      </w:r>
      <w:r w:rsidR="00E24A47">
        <w:t xml:space="preserve"> </w:t>
      </w:r>
      <w:r w:rsidR="00C7164D">
        <w:t xml:space="preserve">25 </w:t>
      </w:r>
      <w:r>
        <w:t>Annual Leave</w:t>
      </w:r>
      <w:r w:rsidR="00C7164D">
        <w:t xml:space="preserve"> days</w:t>
      </w:r>
      <w:r>
        <w:t xml:space="preserve"> per year </w:t>
      </w:r>
    </w:p>
    <w:p w14:paraId="23EC9943" w14:textId="47C753CB" w:rsidR="00697058" w:rsidRDefault="00697058">
      <w:r>
        <w:t>•</w:t>
      </w:r>
      <w:r w:rsidR="00C7164D">
        <w:t xml:space="preserve"> 15 </w:t>
      </w:r>
      <w:r w:rsidR="002B146D">
        <w:t>public holiday day</w:t>
      </w:r>
      <w:r w:rsidR="00C7164D">
        <w:t>s</w:t>
      </w:r>
      <w:r>
        <w:t xml:space="preserve"> per year</w:t>
      </w:r>
    </w:p>
    <w:p w14:paraId="46C0585C" w14:textId="77777777" w:rsidR="00697058" w:rsidRDefault="00697058">
      <w:r>
        <w:t>• Special leave for- Bereavement, Domestic stress, Medical treatment and moving house day</w:t>
      </w:r>
    </w:p>
    <w:p w14:paraId="5C0AA407" w14:textId="77777777" w:rsidR="00697058" w:rsidRDefault="00697058">
      <w:r>
        <w:t>• Contribution to prescribed spectacles</w:t>
      </w:r>
    </w:p>
    <w:p w14:paraId="1F437BE2" w14:textId="77777777" w:rsidR="00697058" w:rsidRDefault="00697058">
      <w:r>
        <w:t>• Pay one set of Professional membership fee</w:t>
      </w:r>
      <w:r w:rsidR="00945704">
        <w:t>s which are</w:t>
      </w:r>
      <w:r w:rsidR="00E24A47">
        <w:t xml:space="preserve"> relevant to your job</w:t>
      </w:r>
    </w:p>
    <w:p w14:paraId="7AF450AF" w14:textId="2DEBA6ED" w:rsidR="00697058" w:rsidRDefault="00697058">
      <w:r>
        <w:t>•</w:t>
      </w:r>
      <w:r w:rsidR="00E24A47">
        <w:t xml:space="preserve"> </w:t>
      </w:r>
      <w:r w:rsidR="003F2CA4">
        <w:t xml:space="preserve">Operate a flexi time system </w:t>
      </w:r>
    </w:p>
    <w:p w14:paraId="09C843A3" w14:textId="59485B99" w:rsidR="00E24A47" w:rsidRDefault="00E24A47">
      <w:r>
        <w:t>• Sickness benefit scheme</w:t>
      </w:r>
      <w:r w:rsidR="0091337B">
        <w:t xml:space="preserve"> – Full pay and half pay</w:t>
      </w:r>
      <w:r w:rsidR="00945704">
        <w:t>, depend</w:t>
      </w:r>
      <w:r w:rsidR="002B146D">
        <w:t>ing</w:t>
      </w:r>
      <w:r w:rsidR="00945704">
        <w:t xml:space="preserve"> on </w:t>
      </w:r>
      <w:r w:rsidR="0091337B">
        <w:t xml:space="preserve">your </w:t>
      </w:r>
      <w:r w:rsidR="00945704">
        <w:t xml:space="preserve">length of </w:t>
      </w:r>
      <w:r w:rsidR="0091337B">
        <w:t xml:space="preserve">service </w:t>
      </w:r>
    </w:p>
    <w:p w14:paraId="62D773A5" w14:textId="77777777" w:rsidR="0091337B" w:rsidRDefault="0091337B">
      <w:r>
        <w:t>•</w:t>
      </w:r>
      <w:r w:rsidR="00945704">
        <w:t xml:space="preserve"> Occupational pension scheme – Minimum employee contribution of 3%, Ardenglen doubles contribution up to a maximum of 10%</w:t>
      </w:r>
    </w:p>
    <w:p w14:paraId="7E7C59F4" w14:textId="77777777" w:rsidR="00697058" w:rsidRPr="00697058" w:rsidRDefault="00697058"/>
    <w:sectPr w:rsidR="00697058" w:rsidRPr="006970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058"/>
    <w:rsid w:val="002B146D"/>
    <w:rsid w:val="003F2CA4"/>
    <w:rsid w:val="004C42F1"/>
    <w:rsid w:val="00654D9C"/>
    <w:rsid w:val="00697058"/>
    <w:rsid w:val="0091337B"/>
    <w:rsid w:val="00945704"/>
    <w:rsid w:val="00C7164D"/>
    <w:rsid w:val="00E2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EEF2E"/>
  <w15:chartTrackingRefBased/>
  <w15:docId w15:val="{C20C20EA-49B4-4B86-A811-066D48CD9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Robertson</dc:creator>
  <cp:keywords/>
  <dc:description/>
  <cp:lastModifiedBy>David Byfield</cp:lastModifiedBy>
  <cp:revision>3</cp:revision>
  <dcterms:created xsi:type="dcterms:W3CDTF">2022-07-21T15:34:00Z</dcterms:created>
  <dcterms:modified xsi:type="dcterms:W3CDTF">2022-07-21T15:38:00Z</dcterms:modified>
</cp:coreProperties>
</file>