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971A" w14:textId="77777777" w:rsidR="007E74FE" w:rsidRPr="00E41003" w:rsidRDefault="007E74FE" w:rsidP="007E74FE">
      <w:pPr>
        <w:spacing w:line="312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E41003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1DAC22DD" wp14:editId="6FC244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04797" cy="845820"/>
            <wp:effectExtent l="0" t="0" r="0" b="0"/>
            <wp:wrapNone/>
            <wp:docPr id="1" name="Picture 1" descr="\\RSNO-STORE\Data\RSNO LOGO\RGB\RSNO Large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RSNO-STORE\Data\RSNO LOGO\RGB\RSNO Large 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797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D9962B" w14:textId="77777777" w:rsidR="007E74FE" w:rsidRPr="00E41003" w:rsidRDefault="007E74FE" w:rsidP="007E74FE">
      <w:pPr>
        <w:spacing w:line="312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1629B4F" w14:textId="77777777" w:rsidR="007E74FE" w:rsidRPr="00E41003" w:rsidRDefault="007E74FE" w:rsidP="007E74FE">
      <w:pPr>
        <w:spacing w:line="312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EECD535" w14:textId="77777777" w:rsidR="007E74FE" w:rsidRPr="00E41003" w:rsidRDefault="007E74FE" w:rsidP="007E74FE">
      <w:pPr>
        <w:spacing w:line="312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EBC0BE0" w14:textId="77777777" w:rsidR="007E74FE" w:rsidRPr="00E41003" w:rsidRDefault="007E74FE" w:rsidP="007E74FE">
      <w:pPr>
        <w:spacing w:line="312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FEF4DC5" w14:textId="7DC12632" w:rsidR="00544BE4" w:rsidRPr="00E41003" w:rsidRDefault="00544BE4" w:rsidP="00544BE4">
      <w:pPr>
        <w:tabs>
          <w:tab w:val="left" w:pos="198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003">
        <w:rPr>
          <w:rFonts w:asciiTheme="minorHAnsi" w:hAnsiTheme="minorHAnsi" w:cstheme="minorHAnsi"/>
          <w:b/>
          <w:sz w:val="22"/>
          <w:szCs w:val="22"/>
        </w:rPr>
        <w:t>Honorary Treasurer</w:t>
      </w:r>
    </w:p>
    <w:p w14:paraId="491C47FE" w14:textId="274367BC" w:rsidR="007E74FE" w:rsidRPr="00E41003" w:rsidRDefault="007E74FE" w:rsidP="00544BE4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E41003">
        <w:rPr>
          <w:rFonts w:asciiTheme="minorHAnsi" w:hAnsiTheme="minorHAnsi" w:cstheme="minorHAnsi"/>
          <w:b/>
          <w:sz w:val="22"/>
          <w:szCs w:val="22"/>
        </w:rPr>
        <w:t>RSNO Overview</w:t>
      </w:r>
    </w:p>
    <w:p w14:paraId="3C4BB6C3" w14:textId="77777777" w:rsidR="007E74FE" w:rsidRPr="00E41003" w:rsidRDefault="007E74FE" w:rsidP="007E74FE">
      <w:pPr>
        <w:rPr>
          <w:rFonts w:asciiTheme="minorHAnsi" w:hAnsiTheme="minorHAnsi" w:cstheme="minorHAnsi"/>
          <w:sz w:val="22"/>
          <w:szCs w:val="22"/>
        </w:rPr>
      </w:pPr>
      <w:bookmarkStart w:id="0" w:name="bookmark2"/>
      <w:r w:rsidRPr="00E41003">
        <w:rPr>
          <w:rFonts w:asciiTheme="minorHAnsi" w:hAnsiTheme="minorHAnsi" w:cstheme="minorHAnsi"/>
          <w:sz w:val="22"/>
          <w:szCs w:val="22"/>
        </w:rPr>
        <w:t xml:space="preserve">The Royal Scottish National Orchestra (RSNO) has an established history stretching back over a hundred years. It is one of Scotland’s national performing companies and an ensemble with a variety, quantity and quality of work that is unparalleled among British orchestras. The reputation of the Orchestra’s back catalogue, performance track record, its wide-ranging learning and engagement programme, the loyalty of its audience and supporters, and the passion of musicians, staff, directors are key assets in building a successful future. </w:t>
      </w:r>
    </w:p>
    <w:p w14:paraId="3FAF2165" w14:textId="77777777" w:rsidR="007E74FE" w:rsidRPr="00E41003" w:rsidRDefault="007E74FE" w:rsidP="007E74FE">
      <w:pPr>
        <w:rPr>
          <w:rFonts w:asciiTheme="minorHAnsi" w:hAnsiTheme="minorHAnsi" w:cstheme="minorHAnsi"/>
          <w:sz w:val="22"/>
          <w:szCs w:val="22"/>
        </w:rPr>
      </w:pPr>
    </w:p>
    <w:p w14:paraId="3CA0EF44" w14:textId="102777DB" w:rsidR="007E74FE" w:rsidRPr="00E41003" w:rsidRDefault="007E74FE" w:rsidP="007E74FE">
      <w:pPr>
        <w:rPr>
          <w:rFonts w:asciiTheme="minorHAnsi" w:hAnsiTheme="minorHAnsi" w:cstheme="minorHAnsi"/>
          <w:sz w:val="22"/>
          <w:szCs w:val="22"/>
        </w:rPr>
      </w:pPr>
      <w:r w:rsidRPr="00E41003">
        <w:rPr>
          <w:rFonts w:asciiTheme="minorHAnsi" w:hAnsiTheme="minorHAnsi" w:cstheme="minorHAnsi"/>
          <w:sz w:val="22"/>
          <w:szCs w:val="22"/>
        </w:rPr>
        <w:t xml:space="preserve">In terms of structure, the RSNO is unique in being a hybrid of a self-governing orchestra and </w:t>
      </w:r>
      <w:r w:rsidR="002F5CD0">
        <w:rPr>
          <w:rFonts w:asciiTheme="minorHAnsi" w:hAnsiTheme="minorHAnsi" w:cstheme="minorHAnsi"/>
          <w:sz w:val="22"/>
          <w:szCs w:val="22"/>
        </w:rPr>
        <w:t xml:space="preserve">a </w:t>
      </w:r>
      <w:r w:rsidRPr="00E41003">
        <w:rPr>
          <w:rFonts w:asciiTheme="minorHAnsi" w:hAnsiTheme="minorHAnsi" w:cstheme="minorHAnsi"/>
          <w:sz w:val="22"/>
          <w:szCs w:val="22"/>
        </w:rPr>
        <w:t xml:space="preserve">managed orchestra. This ensures that the players, as the majority members of the Society, have the final say about who is elected to be a </w:t>
      </w:r>
      <w:proofErr w:type="gramStart"/>
      <w:r w:rsidRPr="00E41003">
        <w:rPr>
          <w:rFonts w:asciiTheme="minorHAnsi" w:hAnsiTheme="minorHAnsi" w:cstheme="minorHAnsi"/>
          <w:sz w:val="22"/>
          <w:szCs w:val="22"/>
        </w:rPr>
        <w:t>Director</w:t>
      </w:r>
      <w:proofErr w:type="gramEnd"/>
      <w:r w:rsidRPr="00E41003">
        <w:rPr>
          <w:rFonts w:asciiTheme="minorHAnsi" w:hAnsiTheme="minorHAnsi" w:cstheme="minorHAnsi"/>
          <w:sz w:val="22"/>
          <w:szCs w:val="22"/>
        </w:rPr>
        <w:t xml:space="preserve">. </w:t>
      </w:r>
      <w:r w:rsidR="002F5CD0">
        <w:rPr>
          <w:rFonts w:asciiTheme="minorHAnsi" w:hAnsiTheme="minorHAnsi" w:cstheme="minorHAnsi"/>
          <w:sz w:val="22"/>
          <w:szCs w:val="22"/>
        </w:rPr>
        <w:t xml:space="preserve">The </w:t>
      </w:r>
      <w:r w:rsidRPr="00E41003">
        <w:rPr>
          <w:rFonts w:asciiTheme="minorHAnsi" w:hAnsiTheme="minorHAnsi" w:cstheme="minorHAnsi"/>
          <w:sz w:val="22"/>
          <w:szCs w:val="22"/>
        </w:rPr>
        <w:t xml:space="preserve">Board is autonomous and </w:t>
      </w:r>
      <w:r w:rsidR="002F5CD0">
        <w:rPr>
          <w:rFonts w:asciiTheme="minorHAnsi" w:hAnsiTheme="minorHAnsi" w:cstheme="minorHAnsi"/>
          <w:sz w:val="22"/>
          <w:szCs w:val="22"/>
        </w:rPr>
        <w:t xml:space="preserve">is empowered </w:t>
      </w:r>
      <w:proofErr w:type="gramStart"/>
      <w:r w:rsidR="002F5CD0">
        <w:rPr>
          <w:rFonts w:asciiTheme="minorHAnsi" w:hAnsiTheme="minorHAnsi" w:cstheme="minorHAnsi"/>
          <w:sz w:val="22"/>
          <w:szCs w:val="22"/>
        </w:rPr>
        <w:t xml:space="preserve">to </w:t>
      </w:r>
      <w:r w:rsidRPr="00E41003">
        <w:rPr>
          <w:rFonts w:asciiTheme="minorHAnsi" w:hAnsiTheme="minorHAnsi" w:cstheme="minorHAnsi"/>
          <w:sz w:val="22"/>
          <w:szCs w:val="22"/>
        </w:rPr>
        <w:t xml:space="preserve"> make</w:t>
      </w:r>
      <w:proofErr w:type="gramEnd"/>
      <w:r w:rsidRPr="00E41003">
        <w:rPr>
          <w:rFonts w:asciiTheme="minorHAnsi" w:hAnsiTheme="minorHAnsi" w:cstheme="minorHAnsi"/>
          <w:sz w:val="22"/>
          <w:szCs w:val="22"/>
        </w:rPr>
        <w:t xml:space="preserve"> strategic decisions </w:t>
      </w:r>
      <w:r w:rsidR="002F5CD0">
        <w:rPr>
          <w:rFonts w:asciiTheme="minorHAnsi" w:hAnsiTheme="minorHAnsi" w:cstheme="minorHAnsi"/>
          <w:sz w:val="22"/>
          <w:szCs w:val="22"/>
        </w:rPr>
        <w:t xml:space="preserve">for </w:t>
      </w:r>
      <w:r w:rsidRPr="00E41003">
        <w:rPr>
          <w:rFonts w:asciiTheme="minorHAnsi" w:hAnsiTheme="minorHAnsi" w:cstheme="minorHAnsi"/>
          <w:sz w:val="22"/>
          <w:szCs w:val="22"/>
        </w:rPr>
        <w:t>the Society</w:t>
      </w:r>
      <w:r w:rsidR="002F5CD0">
        <w:rPr>
          <w:rFonts w:asciiTheme="minorHAnsi" w:hAnsiTheme="minorHAnsi" w:cstheme="minorHAnsi"/>
          <w:sz w:val="22"/>
          <w:szCs w:val="22"/>
        </w:rPr>
        <w:t>.</w:t>
      </w:r>
      <w:r w:rsidRPr="00E4100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07D9CD" w14:textId="77777777" w:rsidR="007E74FE" w:rsidRPr="00E41003" w:rsidRDefault="007E74FE" w:rsidP="007E74FE">
      <w:pPr>
        <w:rPr>
          <w:rFonts w:asciiTheme="minorHAnsi" w:hAnsiTheme="minorHAnsi" w:cstheme="minorHAnsi"/>
          <w:sz w:val="22"/>
          <w:szCs w:val="22"/>
        </w:rPr>
      </w:pPr>
    </w:p>
    <w:p w14:paraId="193B35A3" w14:textId="3FDC1426" w:rsidR="007E74FE" w:rsidRPr="00E41003" w:rsidRDefault="007E74FE" w:rsidP="007E74FE">
      <w:pPr>
        <w:rPr>
          <w:rFonts w:asciiTheme="minorHAnsi" w:hAnsiTheme="minorHAnsi" w:cstheme="minorHAnsi"/>
          <w:sz w:val="22"/>
          <w:szCs w:val="22"/>
        </w:rPr>
      </w:pPr>
      <w:r w:rsidRPr="00E41003">
        <w:rPr>
          <w:rFonts w:asciiTheme="minorHAnsi" w:hAnsiTheme="minorHAnsi" w:cstheme="minorHAnsi"/>
          <w:sz w:val="22"/>
          <w:szCs w:val="22"/>
        </w:rPr>
        <w:t xml:space="preserve">The Board employs </w:t>
      </w:r>
      <w:r w:rsidR="002F5CD0">
        <w:rPr>
          <w:rFonts w:asciiTheme="minorHAnsi" w:hAnsiTheme="minorHAnsi" w:cstheme="minorHAnsi"/>
          <w:sz w:val="22"/>
          <w:szCs w:val="22"/>
        </w:rPr>
        <w:t xml:space="preserve">the CEO and </w:t>
      </w:r>
      <w:r w:rsidRPr="00E41003">
        <w:rPr>
          <w:rFonts w:asciiTheme="minorHAnsi" w:hAnsiTheme="minorHAnsi" w:cstheme="minorHAnsi"/>
          <w:sz w:val="22"/>
          <w:szCs w:val="22"/>
        </w:rPr>
        <w:t xml:space="preserve">professional managers to manage the Society. The Board does not get involved in </w:t>
      </w:r>
      <w:r w:rsidR="002F5CD0">
        <w:rPr>
          <w:rFonts w:asciiTheme="minorHAnsi" w:hAnsiTheme="minorHAnsi" w:cstheme="minorHAnsi"/>
          <w:sz w:val="22"/>
          <w:szCs w:val="22"/>
        </w:rPr>
        <w:t xml:space="preserve">the operational </w:t>
      </w:r>
      <w:r w:rsidRPr="00E41003">
        <w:rPr>
          <w:rFonts w:asciiTheme="minorHAnsi" w:hAnsiTheme="minorHAnsi" w:cstheme="minorHAnsi"/>
          <w:sz w:val="22"/>
          <w:szCs w:val="22"/>
        </w:rPr>
        <w:t>issues which they have delegated to those managers. Therefore, the day to day running of the Society is the responsibility of the Chief Executive and the management team.</w:t>
      </w:r>
    </w:p>
    <w:p w14:paraId="0F856F7B" w14:textId="77777777" w:rsidR="007E74FE" w:rsidRPr="00E41003" w:rsidRDefault="007E74FE" w:rsidP="007E74FE">
      <w:pPr>
        <w:rPr>
          <w:rFonts w:asciiTheme="minorHAnsi" w:hAnsiTheme="minorHAnsi" w:cstheme="minorHAnsi"/>
          <w:sz w:val="22"/>
          <w:szCs w:val="22"/>
        </w:rPr>
      </w:pPr>
    </w:p>
    <w:p w14:paraId="0D127D2E" w14:textId="77777777" w:rsidR="007E74FE" w:rsidRPr="00E41003" w:rsidRDefault="007E74FE" w:rsidP="007E74FE">
      <w:pPr>
        <w:rPr>
          <w:rFonts w:asciiTheme="minorHAnsi" w:hAnsiTheme="minorHAnsi" w:cstheme="minorHAnsi"/>
          <w:sz w:val="22"/>
          <w:szCs w:val="22"/>
        </w:rPr>
      </w:pPr>
      <w:r w:rsidRPr="00E41003">
        <w:rPr>
          <w:rFonts w:asciiTheme="minorHAnsi" w:hAnsiTheme="minorHAnsi" w:cstheme="minorHAnsi"/>
          <w:b/>
          <w:sz w:val="22"/>
          <w:szCs w:val="22"/>
        </w:rPr>
        <w:t xml:space="preserve">Our Vision </w:t>
      </w:r>
      <w:r w:rsidRPr="00E41003">
        <w:rPr>
          <w:rFonts w:asciiTheme="minorHAnsi" w:hAnsiTheme="minorHAnsi" w:cstheme="minorHAnsi"/>
          <w:sz w:val="22"/>
          <w:szCs w:val="22"/>
        </w:rPr>
        <w:t>Scotland’s Orchestra for all of Scotland’s people</w:t>
      </w:r>
    </w:p>
    <w:p w14:paraId="195909BB" w14:textId="77777777" w:rsidR="007E74FE" w:rsidRPr="00E41003" w:rsidRDefault="007E74FE" w:rsidP="007E74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7D7115F" w14:textId="77777777" w:rsidR="007E74FE" w:rsidRPr="00E41003" w:rsidRDefault="007E74FE" w:rsidP="007E74FE">
      <w:pPr>
        <w:rPr>
          <w:rFonts w:asciiTheme="minorHAnsi" w:hAnsiTheme="minorHAnsi" w:cstheme="minorHAnsi"/>
          <w:sz w:val="22"/>
          <w:szCs w:val="22"/>
        </w:rPr>
      </w:pPr>
      <w:r w:rsidRPr="00E41003">
        <w:rPr>
          <w:rFonts w:asciiTheme="minorHAnsi" w:hAnsiTheme="minorHAnsi" w:cstheme="minorHAnsi"/>
          <w:b/>
          <w:bCs/>
          <w:sz w:val="22"/>
          <w:szCs w:val="22"/>
        </w:rPr>
        <w:t>Our Mission</w:t>
      </w:r>
      <w:r w:rsidRPr="00E41003">
        <w:rPr>
          <w:rFonts w:asciiTheme="minorHAnsi" w:hAnsiTheme="minorHAnsi" w:cstheme="minorHAnsi"/>
          <w:sz w:val="22"/>
          <w:szCs w:val="22"/>
        </w:rPr>
        <w:t xml:space="preserve"> Our mission is to be a welcoming and open organisation that believes music can enrich lives. We create gathering points that engage, educate, </w:t>
      </w:r>
      <w:proofErr w:type="gramStart"/>
      <w:r w:rsidRPr="00E41003">
        <w:rPr>
          <w:rFonts w:asciiTheme="minorHAnsi" w:hAnsiTheme="minorHAnsi" w:cstheme="minorHAnsi"/>
          <w:sz w:val="22"/>
          <w:szCs w:val="22"/>
        </w:rPr>
        <w:t>entertain</w:t>
      </w:r>
      <w:proofErr w:type="gramEnd"/>
      <w:r w:rsidRPr="00E41003">
        <w:rPr>
          <w:rFonts w:asciiTheme="minorHAnsi" w:hAnsiTheme="minorHAnsi" w:cstheme="minorHAnsi"/>
          <w:sz w:val="22"/>
          <w:szCs w:val="22"/>
        </w:rPr>
        <w:t xml:space="preserve"> and move people no matter their life stage or circumstances. We link music with what matters and with moments of relevance for all of Scotland’s people and for our society.</w:t>
      </w:r>
    </w:p>
    <w:p w14:paraId="60C21318" w14:textId="77777777" w:rsidR="007E74FE" w:rsidRPr="00E41003" w:rsidRDefault="007E74FE" w:rsidP="007E74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187EF3" w14:textId="2CD7DD03" w:rsidR="007E74FE" w:rsidRPr="00E41003" w:rsidRDefault="007E74FE" w:rsidP="007E74FE">
      <w:pPr>
        <w:rPr>
          <w:rFonts w:asciiTheme="minorHAnsi" w:hAnsiTheme="minorHAnsi" w:cstheme="minorHAnsi"/>
          <w:sz w:val="22"/>
          <w:szCs w:val="22"/>
        </w:rPr>
      </w:pPr>
      <w:r w:rsidRPr="00E41003">
        <w:rPr>
          <w:rFonts w:asciiTheme="minorHAnsi" w:hAnsiTheme="minorHAnsi" w:cstheme="minorHAnsi"/>
          <w:b/>
          <w:bCs/>
          <w:sz w:val="22"/>
          <w:szCs w:val="22"/>
        </w:rPr>
        <w:t>Our Values</w:t>
      </w:r>
      <w:r w:rsidRPr="00E410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CB19C6" w14:textId="05E6B3D0" w:rsidR="007E74FE" w:rsidRPr="00E41003" w:rsidRDefault="007E74FE" w:rsidP="00E41003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41003">
        <w:rPr>
          <w:rFonts w:cstheme="minorHAnsi"/>
          <w:sz w:val="22"/>
          <w:szCs w:val="22"/>
        </w:rPr>
        <w:t>Engage people through music and music-making, whatever their life stage or circumstance</w:t>
      </w:r>
    </w:p>
    <w:p w14:paraId="23A8B78B" w14:textId="7DFA63F5" w:rsidR="007E74FE" w:rsidRPr="00E41003" w:rsidRDefault="007E74FE" w:rsidP="00E41003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41003">
        <w:rPr>
          <w:rFonts w:cstheme="minorHAnsi"/>
          <w:sz w:val="22"/>
          <w:szCs w:val="22"/>
        </w:rPr>
        <w:t>Be enthusiastic collaborators and work with partners to extend and enhance our mission</w:t>
      </w:r>
    </w:p>
    <w:p w14:paraId="1A9617A8" w14:textId="7E2E024F" w:rsidR="007E74FE" w:rsidRPr="00E41003" w:rsidRDefault="007E74FE" w:rsidP="00E41003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41003">
        <w:rPr>
          <w:rFonts w:cstheme="minorHAnsi"/>
          <w:sz w:val="22"/>
          <w:szCs w:val="22"/>
        </w:rPr>
        <w:t>Strive for excellence in our music-making upholding artistic integrity no matter where we are</w:t>
      </w:r>
    </w:p>
    <w:p w14:paraId="0B163870" w14:textId="2A05E614" w:rsidR="007E74FE" w:rsidRPr="00E41003" w:rsidRDefault="007E74FE" w:rsidP="00E41003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41003">
        <w:rPr>
          <w:rFonts w:cstheme="minorHAnsi"/>
          <w:sz w:val="22"/>
          <w:szCs w:val="22"/>
        </w:rPr>
        <w:t>Listen and reflect the needs of Scotland’s diverse communities</w:t>
      </w:r>
    </w:p>
    <w:p w14:paraId="6E7FE133" w14:textId="3B4201F5" w:rsidR="007E74FE" w:rsidRPr="00E41003" w:rsidRDefault="007E74FE" w:rsidP="00E41003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41003">
        <w:rPr>
          <w:rFonts w:cstheme="minorHAnsi"/>
          <w:sz w:val="22"/>
          <w:szCs w:val="22"/>
        </w:rPr>
        <w:t xml:space="preserve">Recognise our role in creating a fairer, greener, more </w:t>
      </w:r>
      <w:proofErr w:type="gramStart"/>
      <w:r w:rsidRPr="00E41003">
        <w:rPr>
          <w:rFonts w:cstheme="minorHAnsi"/>
          <w:sz w:val="22"/>
          <w:szCs w:val="22"/>
        </w:rPr>
        <w:t>inclusive</w:t>
      </w:r>
      <w:proofErr w:type="gramEnd"/>
      <w:r w:rsidRPr="00E41003">
        <w:rPr>
          <w:rFonts w:cstheme="minorHAnsi"/>
          <w:sz w:val="22"/>
          <w:szCs w:val="22"/>
        </w:rPr>
        <w:t xml:space="preserve"> and sustainable Scotland</w:t>
      </w:r>
    </w:p>
    <w:p w14:paraId="3AEF4A6D" w14:textId="58FB9F2E" w:rsidR="007E74FE" w:rsidRPr="00E41003" w:rsidRDefault="007E74FE" w:rsidP="00E41003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41003">
        <w:rPr>
          <w:rFonts w:cstheme="minorHAnsi"/>
          <w:sz w:val="22"/>
          <w:szCs w:val="22"/>
        </w:rPr>
        <w:t>Serve Scotland and its people at home and abroad</w:t>
      </w:r>
    </w:p>
    <w:p w14:paraId="09071CD4" w14:textId="2696A04E" w:rsidR="007E74FE" w:rsidRPr="00E41003" w:rsidRDefault="007E74FE" w:rsidP="00E41003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41003">
        <w:rPr>
          <w:rFonts w:cstheme="minorHAnsi"/>
          <w:sz w:val="22"/>
          <w:szCs w:val="22"/>
        </w:rPr>
        <w:t>Build on our heritage and innovate for our future</w:t>
      </w:r>
    </w:p>
    <w:p w14:paraId="70E9B3B3" w14:textId="74BE35F8" w:rsidR="007E74FE" w:rsidRPr="00E41003" w:rsidRDefault="007E74FE" w:rsidP="00E41003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41003">
        <w:rPr>
          <w:rFonts w:cstheme="minorHAnsi"/>
          <w:sz w:val="22"/>
          <w:szCs w:val="22"/>
        </w:rPr>
        <w:t>Be fearless – we are never scared to change… never scared not to</w:t>
      </w:r>
    </w:p>
    <w:p w14:paraId="509FCD31" w14:textId="0F2B9E30" w:rsidR="007E74FE" w:rsidRPr="00E41003" w:rsidRDefault="007E74FE" w:rsidP="00E41003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41003">
        <w:rPr>
          <w:rFonts w:cstheme="minorHAnsi"/>
          <w:sz w:val="22"/>
          <w:szCs w:val="22"/>
        </w:rPr>
        <w:t xml:space="preserve">Endeavour to be open, warm, </w:t>
      </w:r>
      <w:proofErr w:type="gramStart"/>
      <w:r w:rsidRPr="00E41003">
        <w:rPr>
          <w:rFonts w:cstheme="minorHAnsi"/>
          <w:sz w:val="22"/>
          <w:szCs w:val="22"/>
        </w:rPr>
        <w:t>kind</w:t>
      </w:r>
      <w:proofErr w:type="gramEnd"/>
      <w:r w:rsidRPr="00E41003">
        <w:rPr>
          <w:rFonts w:cstheme="minorHAnsi"/>
          <w:sz w:val="22"/>
          <w:szCs w:val="22"/>
        </w:rPr>
        <w:t xml:space="preserve"> and supp</w:t>
      </w:r>
      <w:r w:rsidR="007D6774" w:rsidRPr="00E41003">
        <w:rPr>
          <w:rFonts w:cstheme="minorHAnsi"/>
          <w:sz w:val="22"/>
          <w:szCs w:val="22"/>
        </w:rPr>
        <w:t>ortive</w:t>
      </w:r>
    </w:p>
    <w:p w14:paraId="1D8FB1AF" w14:textId="70468392" w:rsidR="007D6774" w:rsidRPr="00E41003" w:rsidRDefault="007D6774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41003">
        <w:rPr>
          <w:rFonts w:asciiTheme="minorHAnsi" w:eastAsia="Arial" w:hAnsiTheme="minorHAnsi" w:cstheme="minorHAnsi"/>
          <w:b/>
          <w:bCs/>
          <w:sz w:val="22"/>
          <w:szCs w:val="22"/>
        </w:rPr>
        <w:br w:type="page"/>
      </w:r>
    </w:p>
    <w:p w14:paraId="0A9B4755" w14:textId="55A31CA8" w:rsidR="000E6FC7" w:rsidRPr="000E6FC7" w:rsidRDefault="002F5CD0" w:rsidP="000E6FC7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lastRenderedPageBreak/>
        <w:t>Relevant q</w:t>
      </w:r>
      <w:r w:rsidR="000E6FC7" w:rsidRPr="000E6FC7">
        <w:rPr>
          <w:rFonts w:asciiTheme="minorHAnsi" w:eastAsia="Arial" w:hAnsiTheme="minorHAnsi" w:cstheme="minorHAnsi"/>
          <w:sz w:val="22"/>
          <w:szCs w:val="22"/>
        </w:rPr>
        <w:t xml:space="preserve">ualifications </w:t>
      </w:r>
      <w:r>
        <w:rPr>
          <w:rFonts w:asciiTheme="minorHAnsi" w:eastAsia="Arial" w:hAnsiTheme="minorHAnsi" w:cstheme="minorHAnsi"/>
          <w:sz w:val="22"/>
          <w:szCs w:val="22"/>
        </w:rPr>
        <w:t xml:space="preserve">in finance </w:t>
      </w:r>
      <w:r w:rsidR="007F0564">
        <w:rPr>
          <w:rFonts w:asciiTheme="minorHAnsi" w:eastAsia="Arial" w:hAnsiTheme="minorHAnsi" w:cstheme="minorHAnsi"/>
          <w:sz w:val="22"/>
          <w:szCs w:val="22"/>
        </w:rPr>
        <w:t xml:space="preserve">and accountancy </w:t>
      </w:r>
      <w:r w:rsidR="000E6FC7" w:rsidRPr="000E6FC7">
        <w:rPr>
          <w:rFonts w:asciiTheme="minorHAnsi" w:eastAsia="Arial" w:hAnsiTheme="minorHAnsi" w:cstheme="minorHAnsi"/>
          <w:sz w:val="22"/>
          <w:szCs w:val="22"/>
        </w:rPr>
        <w:t>and previous board experience</w:t>
      </w:r>
      <w:r w:rsidR="000E6FC7">
        <w:rPr>
          <w:rFonts w:asciiTheme="minorHAnsi" w:eastAsia="Arial" w:hAnsiTheme="minorHAnsi" w:cstheme="minorHAnsi"/>
          <w:sz w:val="22"/>
          <w:szCs w:val="22"/>
        </w:rPr>
        <w:t xml:space="preserve"> are</w:t>
      </w:r>
      <w:r w:rsidR="000E6FC7" w:rsidRPr="000E6FC7">
        <w:rPr>
          <w:rFonts w:asciiTheme="minorHAnsi" w:eastAsia="Arial" w:hAnsiTheme="minorHAnsi" w:cstheme="minorHAnsi"/>
          <w:sz w:val="22"/>
          <w:szCs w:val="22"/>
        </w:rPr>
        <w:t xml:space="preserve"> required</w:t>
      </w:r>
      <w:r w:rsidR="000E6FC7">
        <w:rPr>
          <w:rFonts w:asciiTheme="minorHAnsi" w:eastAsia="Arial" w:hAnsiTheme="minorHAnsi" w:cstheme="minorHAnsi"/>
          <w:sz w:val="22"/>
          <w:szCs w:val="22"/>
        </w:rPr>
        <w:t xml:space="preserve"> for this role.</w:t>
      </w:r>
    </w:p>
    <w:p w14:paraId="397AF4B3" w14:textId="77777777" w:rsidR="000E6FC7" w:rsidRPr="00E41003" w:rsidRDefault="000E6FC7" w:rsidP="007E74FE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bookmarkEnd w:id="0"/>
    <w:p w14:paraId="5722A750" w14:textId="7E9F39CE" w:rsidR="000E6FC7" w:rsidRPr="000E6FC7" w:rsidRDefault="008564E2" w:rsidP="000E6FC7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4100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Role Specific </w:t>
      </w:r>
      <w:r w:rsidR="007E74FE" w:rsidRPr="00E41003">
        <w:rPr>
          <w:rFonts w:asciiTheme="minorHAnsi" w:eastAsia="Arial" w:hAnsiTheme="minorHAnsi" w:cstheme="minorHAnsi"/>
          <w:b/>
          <w:bCs/>
          <w:sz w:val="22"/>
          <w:szCs w:val="22"/>
        </w:rPr>
        <w:t>Responsibilities</w:t>
      </w:r>
    </w:p>
    <w:p w14:paraId="65CE2288" w14:textId="4CA45376" w:rsidR="00544BE4" w:rsidRPr="00E41003" w:rsidRDefault="00544BE4" w:rsidP="00544BE4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</w:rPr>
      </w:pPr>
      <w:r w:rsidRPr="00E41003">
        <w:rPr>
          <w:rFonts w:asciiTheme="minorHAnsi" w:hAnsiTheme="minorHAnsi" w:cstheme="minorHAnsi"/>
        </w:rPr>
        <w:t xml:space="preserve">To maintain effective governance of the </w:t>
      </w:r>
      <w:r w:rsidR="000E6FC7" w:rsidRPr="00E41003">
        <w:rPr>
          <w:rFonts w:asciiTheme="minorHAnsi" w:hAnsiTheme="minorHAnsi" w:cstheme="minorHAnsi"/>
        </w:rPr>
        <w:t>organisation’s</w:t>
      </w:r>
      <w:r w:rsidRPr="00E41003">
        <w:rPr>
          <w:rFonts w:asciiTheme="minorHAnsi" w:hAnsiTheme="minorHAnsi" w:cstheme="minorHAnsi"/>
        </w:rPr>
        <w:t xml:space="preserve"> affairs, ensuring its financial viability and ensuring that proper processes and procedures exist for assuring all financial records, decisions and delegations are maintained.</w:t>
      </w:r>
    </w:p>
    <w:p w14:paraId="300F95FF" w14:textId="4236D55E" w:rsidR="00544BE4" w:rsidRPr="00E41003" w:rsidRDefault="00544BE4" w:rsidP="00544BE4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0" w:line="240" w:lineRule="auto"/>
        <w:rPr>
          <w:rFonts w:asciiTheme="minorHAnsi" w:hAnsiTheme="minorHAnsi" w:cstheme="minorHAnsi"/>
        </w:rPr>
      </w:pPr>
      <w:r w:rsidRPr="00E41003">
        <w:rPr>
          <w:rFonts w:asciiTheme="minorHAnsi" w:hAnsiTheme="minorHAnsi" w:cstheme="minorHAnsi"/>
        </w:rPr>
        <w:t xml:space="preserve">To assist and advise in the formation of the RSNO’s strategy </w:t>
      </w:r>
      <w:proofErr w:type="gramStart"/>
      <w:r w:rsidRPr="00E41003">
        <w:rPr>
          <w:rFonts w:asciiTheme="minorHAnsi" w:hAnsiTheme="minorHAnsi" w:cstheme="minorHAnsi"/>
        </w:rPr>
        <w:t xml:space="preserve">with </w:t>
      </w:r>
      <w:r w:rsidR="000E6FC7" w:rsidRPr="00E41003">
        <w:rPr>
          <w:rFonts w:asciiTheme="minorHAnsi" w:hAnsiTheme="minorHAnsi" w:cstheme="minorHAnsi"/>
        </w:rPr>
        <w:t>regard</w:t>
      </w:r>
      <w:r w:rsidRPr="00E41003">
        <w:rPr>
          <w:rFonts w:asciiTheme="minorHAnsi" w:hAnsiTheme="minorHAnsi" w:cstheme="minorHAnsi"/>
        </w:rPr>
        <w:t xml:space="preserve"> to</w:t>
      </w:r>
      <w:proofErr w:type="gramEnd"/>
      <w:r w:rsidRPr="00E41003">
        <w:rPr>
          <w:rFonts w:asciiTheme="minorHAnsi" w:hAnsiTheme="minorHAnsi" w:cstheme="minorHAnsi"/>
        </w:rPr>
        <w:t xml:space="preserve"> ensuring that the organisation has the resources to deliver the strategy.</w:t>
      </w:r>
    </w:p>
    <w:p w14:paraId="60FA2243" w14:textId="44F3FE04" w:rsidR="00544BE4" w:rsidRPr="00E41003" w:rsidRDefault="00544BE4" w:rsidP="00544BE4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0" w:line="240" w:lineRule="auto"/>
        <w:rPr>
          <w:rFonts w:asciiTheme="minorHAnsi" w:hAnsiTheme="minorHAnsi" w:cstheme="minorHAnsi"/>
        </w:rPr>
      </w:pPr>
      <w:r w:rsidRPr="00E41003">
        <w:rPr>
          <w:rFonts w:asciiTheme="minorHAnsi" w:hAnsiTheme="minorHAnsi" w:cstheme="minorHAnsi"/>
        </w:rPr>
        <w:t>To ensure that the Board receives appropriate budgetary and financial information on the activities of the charity including Annual Accounts</w:t>
      </w:r>
      <w:r w:rsidR="007D6774" w:rsidRPr="00E41003">
        <w:rPr>
          <w:rFonts w:asciiTheme="minorHAnsi" w:hAnsiTheme="minorHAnsi" w:cstheme="minorHAnsi"/>
        </w:rPr>
        <w:t>.</w:t>
      </w:r>
    </w:p>
    <w:p w14:paraId="7701613E" w14:textId="5F64B0AC" w:rsidR="00544BE4" w:rsidRPr="00E41003" w:rsidRDefault="00544BE4" w:rsidP="00544BE4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0" w:line="240" w:lineRule="auto"/>
        <w:rPr>
          <w:rFonts w:asciiTheme="minorHAnsi" w:hAnsiTheme="minorHAnsi" w:cstheme="minorHAnsi"/>
        </w:rPr>
      </w:pPr>
      <w:r w:rsidRPr="00E41003">
        <w:rPr>
          <w:rFonts w:asciiTheme="minorHAnsi" w:hAnsiTheme="minorHAnsi" w:cstheme="minorHAnsi"/>
        </w:rPr>
        <w:t>To ensure that all accounts are prepared and disclosed in the form required by funders and the relevant statutory bodies</w:t>
      </w:r>
      <w:r w:rsidR="007D6774" w:rsidRPr="00E41003">
        <w:rPr>
          <w:rFonts w:asciiTheme="minorHAnsi" w:hAnsiTheme="minorHAnsi" w:cstheme="minorHAnsi"/>
        </w:rPr>
        <w:t>.</w:t>
      </w:r>
    </w:p>
    <w:p w14:paraId="0AFC7FDD" w14:textId="3401D277" w:rsidR="00544BE4" w:rsidRPr="00E41003" w:rsidRDefault="00544BE4" w:rsidP="00544BE4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0" w:line="240" w:lineRule="auto"/>
        <w:rPr>
          <w:rFonts w:asciiTheme="minorHAnsi" w:hAnsiTheme="minorHAnsi" w:cstheme="minorHAnsi"/>
        </w:rPr>
      </w:pPr>
      <w:r w:rsidRPr="00E41003">
        <w:rPr>
          <w:rFonts w:asciiTheme="minorHAnsi" w:hAnsiTheme="minorHAnsi" w:cstheme="minorHAnsi"/>
        </w:rPr>
        <w:t xml:space="preserve">To recommend to the Board appropriate accounting procedures, </w:t>
      </w:r>
      <w:proofErr w:type="gramStart"/>
      <w:r w:rsidRPr="00E41003">
        <w:rPr>
          <w:rFonts w:asciiTheme="minorHAnsi" w:hAnsiTheme="minorHAnsi" w:cstheme="minorHAnsi"/>
        </w:rPr>
        <w:t>controls</w:t>
      </w:r>
      <w:proofErr w:type="gramEnd"/>
      <w:r w:rsidRPr="00E41003">
        <w:rPr>
          <w:rFonts w:asciiTheme="minorHAnsi" w:hAnsiTheme="minorHAnsi" w:cstheme="minorHAnsi"/>
        </w:rPr>
        <w:t xml:space="preserve"> and policies consistent with the scheme of delegation</w:t>
      </w:r>
      <w:r w:rsidR="007D6774" w:rsidRPr="00E41003">
        <w:rPr>
          <w:rFonts w:asciiTheme="minorHAnsi" w:hAnsiTheme="minorHAnsi" w:cstheme="minorHAnsi"/>
        </w:rPr>
        <w:t>.</w:t>
      </w:r>
    </w:p>
    <w:p w14:paraId="13C1E9F9" w14:textId="77777777" w:rsidR="00544BE4" w:rsidRPr="00E41003" w:rsidRDefault="00544BE4" w:rsidP="00544BE4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0" w:line="240" w:lineRule="auto"/>
        <w:rPr>
          <w:rFonts w:asciiTheme="minorHAnsi" w:hAnsiTheme="minorHAnsi" w:cstheme="minorHAnsi"/>
        </w:rPr>
      </w:pPr>
      <w:r w:rsidRPr="00E41003">
        <w:rPr>
          <w:rFonts w:asciiTheme="minorHAnsi" w:hAnsiTheme="minorHAnsi" w:cstheme="minorHAnsi"/>
        </w:rPr>
        <w:t>To oversee the appointment of auditors and review on a regular basis.</w:t>
      </w:r>
    </w:p>
    <w:p w14:paraId="1139C123" w14:textId="77777777" w:rsidR="00544BE4" w:rsidRPr="00E41003" w:rsidRDefault="00544BE4" w:rsidP="00544BE4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0" w:line="240" w:lineRule="auto"/>
        <w:rPr>
          <w:rFonts w:asciiTheme="minorHAnsi" w:hAnsiTheme="minorHAnsi" w:cstheme="minorHAnsi"/>
        </w:rPr>
      </w:pPr>
      <w:r w:rsidRPr="00E41003">
        <w:rPr>
          <w:rFonts w:asciiTheme="minorHAnsi" w:hAnsiTheme="minorHAnsi" w:cstheme="minorHAnsi"/>
        </w:rPr>
        <w:t>To work in close partnership with the Chief Operating Officer in executing their responsibilities and achieving their goals.</w:t>
      </w:r>
    </w:p>
    <w:p w14:paraId="6FB320B9" w14:textId="34DAB2CB" w:rsidR="00544BE4" w:rsidRPr="00E41003" w:rsidRDefault="00544BE4" w:rsidP="00544BE4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0" w:line="240" w:lineRule="auto"/>
        <w:rPr>
          <w:rFonts w:asciiTheme="minorHAnsi" w:hAnsiTheme="minorHAnsi" w:cstheme="minorHAnsi"/>
        </w:rPr>
      </w:pPr>
      <w:r w:rsidRPr="00E41003">
        <w:rPr>
          <w:rFonts w:asciiTheme="minorHAnsi" w:hAnsiTheme="minorHAnsi" w:cstheme="minorHAnsi"/>
        </w:rPr>
        <w:t>To ensure that the Board is aware of its financial duties and responsibilities and the need to comply with all legislation</w:t>
      </w:r>
      <w:r w:rsidR="007D6774" w:rsidRPr="00E41003">
        <w:rPr>
          <w:rFonts w:asciiTheme="minorHAnsi" w:hAnsiTheme="minorHAnsi" w:cstheme="minorHAnsi"/>
        </w:rPr>
        <w:t>.</w:t>
      </w:r>
    </w:p>
    <w:p w14:paraId="45FB3E36" w14:textId="77777777" w:rsidR="00544BE4" w:rsidRPr="00E41003" w:rsidRDefault="00544BE4" w:rsidP="00544BE4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763"/>
        </w:tabs>
        <w:spacing w:before="0" w:after="0" w:line="240" w:lineRule="auto"/>
        <w:rPr>
          <w:rFonts w:asciiTheme="minorHAnsi" w:hAnsiTheme="minorHAnsi" w:cstheme="minorHAnsi"/>
        </w:rPr>
      </w:pPr>
      <w:r w:rsidRPr="00E41003">
        <w:rPr>
          <w:rFonts w:asciiTheme="minorHAnsi" w:hAnsiTheme="minorHAnsi" w:cstheme="minorHAnsi"/>
        </w:rPr>
        <w:t xml:space="preserve">To ensure that all financial policies, </w:t>
      </w:r>
      <w:proofErr w:type="gramStart"/>
      <w:r w:rsidRPr="00E41003">
        <w:rPr>
          <w:rFonts w:asciiTheme="minorHAnsi" w:hAnsiTheme="minorHAnsi" w:cstheme="minorHAnsi"/>
        </w:rPr>
        <w:t>procedures</w:t>
      </w:r>
      <w:proofErr w:type="gramEnd"/>
      <w:r w:rsidRPr="00E41003">
        <w:rPr>
          <w:rFonts w:asciiTheme="minorHAnsi" w:hAnsiTheme="minorHAnsi" w:cstheme="minorHAnsi"/>
        </w:rPr>
        <w:t xml:space="preserve"> and the appointment of external financial advisors are reviewed on a regular basis.</w:t>
      </w:r>
    </w:p>
    <w:p w14:paraId="528E71C3" w14:textId="3202F0BD" w:rsidR="00544BE4" w:rsidRDefault="00544BE4" w:rsidP="00544BE4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763"/>
        </w:tabs>
        <w:spacing w:before="0" w:after="0" w:line="240" w:lineRule="auto"/>
        <w:rPr>
          <w:rFonts w:asciiTheme="minorHAnsi" w:hAnsiTheme="minorHAnsi" w:cstheme="minorHAnsi"/>
        </w:rPr>
      </w:pPr>
      <w:r w:rsidRPr="00E41003">
        <w:rPr>
          <w:rFonts w:asciiTheme="minorHAnsi" w:hAnsiTheme="minorHAnsi" w:cstheme="minorHAnsi"/>
        </w:rPr>
        <w:t>To ensure that the organisation’s scheme of delegation is reviewed on a regular basis.</w:t>
      </w:r>
    </w:p>
    <w:p w14:paraId="35DA5C46" w14:textId="2E12D3A8" w:rsidR="008A2CCB" w:rsidRPr="00E41003" w:rsidRDefault="008A2CCB" w:rsidP="00544BE4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763"/>
        </w:tabs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lead on RSNO risk management including risk register.</w:t>
      </w:r>
    </w:p>
    <w:p w14:paraId="3DAF1F01" w14:textId="77777777" w:rsidR="00544BE4" w:rsidRPr="00E41003" w:rsidRDefault="00544BE4" w:rsidP="00544BE4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763"/>
        </w:tabs>
        <w:spacing w:before="0" w:after="0" w:line="240" w:lineRule="auto"/>
        <w:rPr>
          <w:rFonts w:asciiTheme="minorHAnsi" w:hAnsiTheme="minorHAnsi" w:cstheme="minorHAnsi"/>
        </w:rPr>
      </w:pPr>
      <w:r w:rsidRPr="00E41003">
        <w:rPr>
          <w:rFonts w:asciiTheme="minorHAnsi" w:hAnsiTheme="minorHAnsi" w:cstheme="minorHAnsi"/>
        </w:rPr>
        <w:t>To act as Chair of the Finance sub-committee of the Board.</w:t>
      </w:r>
    </w:p>
    <w:p w14:paraId="3B515E78" w14:textId="77777777" w:rsidR="00544BE4" w:rsidRPr="00E41003" w:rsidRDefault="00544BE4" w:rsidP="008564E2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A187984" w14:textId="6233EF44" w:rsidR="008564E2" w:rsidRPr="00E41003" w:rsidRDefault="00E155EF" w:rsidP="008564E2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General r</w:t>
      </w:r>
      <w:r w:rsidR="008564E2" w:rsidRPr="00E41003">
        <w:rPr>
          <w:rFonts w:asciiTheme="minorHAnsi" w:eastAsia="Arial" w:hAnsiTheme="minorHAnsi" w:cstheme="minorHAnsi"/>
          <w:b/>
          <w:bCs/>
          <w:sz w:val="22"/>
          <w:szCs w:val="22"/>
        </w:rPr>
        <w:t>esponsibilities of the role</w:t>
      </w:r>
    </w:p>
    <w:p w14:paraId="47FABD74" w14:textId="3D7997A3" w:rsidR="008564E2" w:rsidRPr="00E41003" w:rsidRDefault="008564E2" w:rsidP="008564E2">
      <w:pPr>
        <w:pStyle w:val="ListParagraph"/>
        <w:numPr>
          <w:ilvl w:val="0"/>
          <w:numId w:val="5"/>
        </w:numPr>
        <w:rPr>
          <w:rFonts w:eastAsia="Arial" w:cstheme="minorHAnsi"/>
          <w:sz w:val="22"/>
          <w:szCs w:val="22"/>
        </w:rPr>
      </w:pPr>
      <w:r w:rsidRPr="00E41003">
        <w:rPr>
          <w:rFonts w:eastAsia="Arial" w:cstheme="minorHAnsi"/>
          <w:sz w:val="22"/>
          <w:szCs w:val="22"/>
        </w:rPr>
        <w:t>Act as an ambassador for the RSNO promoting awareness and interest in its work</w:t>
      </w:r>
    </w:p>
    <w:p w14:paraId="7942F8AF" w14:textId="77777777" w:rsidR="008564E2" w:rsidRPr="00E41003" w:rsidRDefault="008564E2" w:rsidP="008564E2">
      <w:pPr>
        <w:pStyle w:val="ListParagraph"/>
        <w:numPr>
          <w:ilvl w:val="0"/>
          <w:numId w:val="5"/>
        </w:numPr>
        <w:rPr>
          <w:rFonts w:eastAsia="Arial" w:cstheme="minorHAnsi"/>
          <w:sz w:val="22"/>
          <w:szCs w:val="22"/>
        </w:rPr>
      </w:pPr>
      <w:r w:rsidRPr="00E41003">
        <w:rPr>
          <w:rFonts w:eastAsia="Arial" w:cstheme="minorHAnsi"/>
          <w:sz w:val="22"/>
          <w:szCs w:val="22"/>
        </w:rPr>
        <w:t>Contribute to the success of the RSNO by offering support and guidance related to the Society’s strategic objectives</w:t>
      </w:r>
    </w:p>
    <w:p w14:paraId="194B40D8" w14:textId="77777777" w:rsidR="008564E2" w:rsidRPr="00E41003" w:rsidRDefault="008564E2" w:rsidP="008564E2">
      <w:pPr>
        <w:pStyle w:val="ListParagraph"/>
        <w:numPr>
          <w:ilvl w:val="0"/>
          <w:numId w:val="5"/>
        </w:numPr>
        <w:rPr>
          <w:rFonts w:eastAsia="Arial" w:cstheme="minorHAnsi"/>
          <w:sz w:val="22"/>
          <w:szCs w:val="22"/>
        </w:rPr>
      </w:pPr>
      <w:r w:rsidRPr="00E41003">
        <w:rPr>
          <w:rFonts w:eastAsia="Arial" w:cstheme="minorHAnsi"/>
          <w:sz w:val="22"/>
          <w:szCs w:val="22"/>
        </w:rPr>
        <w:t xml:space="preserve">Ability to share strong networks and contacts in support of the RSNO </w:t>
      </w:r>
    </w:p>
    <w:p w14:paraId="77036E44" w14:textId="77777777" w:rsidR="008564E2" w:rsidRPr="00E41003" w:rsidRDefault="008564E2" w:rsidP="008564E2">
      <w:pPr>
        <w:pStyle w:val="ListParagraph"/>
        <w:numPr>
          <w:ilvl w:val="0"/>
          <w:numId w:val="5"/>
        </w:numPr>
        <w:rPr>
          <w:rFonts w:eastAsia="Arial" w:cstheme="minorHAnsi"/>
          <w:sz w:val="22"/>
          <w:szCs w:val="22"/>
        </w:rPr>
      </w:pPr>
      <w:r w:rsidRPr="00E41003">
        <w:rPr>
          <w:rFonts w:eastAsia="Arial" w:cstheme="minorHAnsi"/>
          <w:sz w:val="22"/>
          <w:szCs w:val="22"/>
        </w:rPr>
        <w:t xml:space="preserve">Support the RSNO’s fundraising activities </w:t>
      </w:r>
    </w:p>
    <w:p w14:paraId="59AA11B3" w14:textId="77777777" w:rsidR="008564E2" w:rsidRPr="00E41003" w:rsidRDefault="008564E2" w:rsidP="008564E2">
      <w:pPr>
        <w:rPr>
          <w:rFonts w:asciiTheme="minorHAnsi" w:eastAsia="Arial" w:hAnsiTheme="minorHAnsi" w:cstheme="minorHAnsi"/>
          <w:sz w:val="22"/>
          <w:szCs w:val="22"/>
        </w:rPr>
      </w:pPr>
    </w:p>
    <w:p w14:paraId="6C75E88D" w14:textId="77777777" w:rsidR="008564E2" w:rsidRPr="00E41003" w:rsidRDefault="008564E2" w:rsidP="008564E2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4100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Terms of appointment </w:t>
      </w:r>
    </w:p>
    <w:p w14:paraId="026751FA" w14:textId="77777777" w:rsidR="008564E2" w:rsidRPr="00E41003" w:rsidRDefault="008564E2" w:rsidP="008564E2">
      <w:pPr>
        <w:pStyle w:val="ListParagraph"/>
        <w:numPr>
          <w:ilvl w:val="0"/>
          <w:numId w:val="5"/>
        </w:numPr>
        <w:rPr>
          <w:rFonts w:eastAsia="Arial" w:cstheme="minorHAnsi"/>
          <w:sz w:val="22"/>
          <w:szCs w:val="22"/>
        </w:rPr>
      </w:pPr>
      <w:r w:rsidRPr="00E41003">
        <w:rPr>
          <w:rFonts w:eastAsia="Arial" w:cstheme="minorHAnsi"/>
          <w:sz w:val="22"/>
          <w:szCs w:val="22"/>
        </w:rPr>
        <w:t>The role is unremunerated. Reasonable, pre-agreed travel expenses will be reimbursed.</w:t>
      </w:r>
    </w:p>
    <w:p w14:paraId="071D146D" w14:textId="77777777" w:rsidR="008564E2" w:rsidRPr="00E41003" w:rsidRDefault="008564E2" w:rsidP="008564E2">
      <w:pPr>
        <w:pStyle w:val="ListParagraph"/>
        <w:numPr>
          <w:ilvl w:val="0"/>
          <w:numId w:val="5"/>
        </w:numPr>
        <w:rPr>
          <w:rFonts w:eastAsia="Arial" w:cstheme="minorHAnsi"/>
          <w:sz w:val="22"/>
          <w:szCs w:val="22"/>
        </w:rPr>
      </w:pPr>
      <w:r w:rsidRPr="00E41003">
        <w:rPr>
          <w:rFonts w:eastAsia="Arial" w:cstheme="minorHAnsi"/>
          <w:sz w:val="22"/>
          <w:szCs w:val="22"/>
        </w:rPr>
        <w:t>The successful candidate will be expected to undertake the appropriate legal responsibilities of a charity trustee and Elected Director</w:t>
      </w:r>
    </w:p>
    <w:p w14:paraId="01A54E0D" w14:textId="77777777" w:rsidR="008564E2" w:rsidRPr="00E41003" w:rsidRDefault="008564E2" w:rsidP="008564E2">
      <w:pPr>
        <w:rPr>
          <w:rFonts w:asciiTheme="minorHAnsi" w:eastAsia="Arial" w:hAnsiTheme="minorHAnsi" w:cstheme="minorHAnsi"/>
          <w:sz w:val="22"/>
          <w:szCs w:val="22"/>
        </w:rPr>
      </w:pPr>
    </w:p>
    <w:p w14:paraId="3DB001E5" w14:textId="77777777" w:rsidR="008564E2" w:rsidRPr="00E41003" w:rsidRDefault="008564E2" w:rsidP="008564E2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41003">
        <w:rPr>
          <w:rFonts w:asciiTheme="minorHAnsi" w:eastAsia="Arial" w:hAnsiTheme="minorHAnsi" w:cstheme="minorHAnsi"/>
          <w:b/>
          <w:bCs/>
          <w:sz w:val="22"/>
          <w:szCs w:val="22"/>
        </w:rPr>
        <w:t>Time Commitment</w:t>
      </w:r>
    </w:p>
    <w:p w14:paraId="24457860" w14:textId="77777777" w:rsidR="008564E2" w:rsidRPr="00E41003" w:rsidRDefault="008564E2" w:rsidP="008564E2">
      <w:pPr>
        <w:pStyle w:val="ListParagraph"/>
        <w:numPr>
          <w:ilvl w:val="0"/>
          <w:numId w:val="5"/>
        </w:numPr>
        <w:rPr>
          <w:rFonts w:eastAsia="Arial" w:cstheme="minorHAnsi"/>
          <w:sz w:val="22"/>
          <w:szCs w:val="22"/>
        </w:rPr>
      </w:pPr>
      <w:r w:rsidRPr="00E41003">
        <w:rPr>
          <w:rFonts w:eastAsia="Arial" w:cstheme="minorHAnsi"/>
          <w:sz w:val="22"/>
          <w:szCs w:val="22"/>
        </w:rPr>
        <w:t>The initial appointment is for a three-year term. The maximum number of terms is two.</w:t>
      </w:r>
    </w:p>
    <w:p w14:paraId="1827B313" w14:textId="32711481" w:rsidR="008564E2" w:rsidRPr="00E41003" w:rsidRDefault="008564E2" w:rsidP="008564E2">
      <w:pPr>
        <w:pStyle w:val="ListParagraph"/>
        <w:numPr>
          <w:ilvl w:val="0"/>
          <w:numId w:val="5"/>
        </w:numPr>
        <w:rPr>
          <w:rFonts w:eastAsia="Arial" w:cstheme="minorHAnsi"/>
          <w:sz w:val="22"/>
          <w:szCs w:val="22"/>
        </w:rPr>
      </w:pPr>
      <w:r w:rsidRPr="00E41003">
        <w:rPr>
          <w:rFonts w:eastAsia="Arial" w:cstheme="minorHAnsi"/>
          <w:sz w:val="22"/>
          <w:szCs w:val="22"/>
        </w:rPr>
        <w:t>There are approximately six board meetings per year</w:t>
      </w:r>
      <w:r w:rsidR="006C5048">
        <w:rPr>
          <w:rFonts w:eastAsia="Arial" w:cstheme="minorHAnsi"/>
          <w:sz w:val="22"/>
          <w:szCs w:val="22"/>
        </w:rPr>
        <w:t xml:space="preserve"> and ten monthly Finance Committee meetings.</w:t>
      </w:r>
    </w:p>
    <w:p w14:paraId="460D9C38" w14:textId="7ADB3812" w:rsidR="008564E2" w:rsidRPr="00E41003" w:rsidRDefault="008564E2" w:rsidP="008564E2">
      <w:pPr>
        <w:pStyle w:val="ListParagraph"/>
        <w:numPr>
          <w:ilvl w:val="0"/>
          <w:numId w:val="5"/>
        </w:numPr>
        <w:rPr>
          <w:rFonts w:eastAsia="Arial" w:cstheme="minorHAnsi"/>
          <w:sz w:val="22"/>
          <w:szCs w:val="22"/>
        </w:rPr>
      </w:pPr>
      <w:r w:rsidRPr="00E41003">
        <w:rPr>
          <w:rFonts w:eastAsia="Arial" w:cstheme="minorHAnsi"/>
          <w:sz w:val="22"/>
          <w:szCs w:val="22"/>
        </w:rPr>
        <w:t xml:space="preserve">Regular attendance at RSNO events is </w:t>
      </w:r>
      <w:r w:rsidR="00FA76C8">
        <w:rPr>
          <w:rFonts w:eastAsia="Arial" w:cstheme="minorHAnsi"/>
          <w:sz w:val="22"/>
          <w:szCs w:val="22"/>
        </w:rPr>
        <w:t>encouraged</w:t>
      </w:r>
      <w:r w:rsidRPr="00E41003">
        <w:rPr>
          <w:rFonts w:eastAsia="Arial" w:cstheme="minorHAnsi"/>
          <w:sz w:val="22"/>
          <w:szCs w:val="22"/>
        </w:rPr>
        <w:t>.</w:t>
      </w:r>
    </w:p>
    <w:p w14:paraId="7C01C534" w14:textId="77777777" w:rsidR="008F260C" w:rsidRPr="00E41003" w:rsidRDefault="008F260C" w:rsidP="008564E2">
      <w:pPr>
        <w:pStyle w:val="MSGENFONTSTYLENAMETEMPLATEROLELEVELMSGENFONTSTYLENAMEBYROLEHEADING1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sectPr w:rsidR="008F260C" w:rsidRPr="00E41003" w:rsidSect="009B78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70F"/>
    <w:multiLevelType w:val="hybridMultilevel"/>
    <w:tmpl w:val="0426A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06611"/>
    <w:multiLevelType w:val="hybridMultilevel"/>
    <w:tmpl w:val="CEB8E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60705"/>
    <w:multiLevelType w:val="multilevel"/>
    <w:tmpl w:val="D51ABD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E973B0"/>
    <w:multiLevelType w:val="hybridMultilevel"/>
    <w:tmpl w:val="E8B64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71443"/>
    <w:multiLevelType w:val="hybridMultilevel"/>
    <w:tmpl w:val="2B98E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F7834"/>
    <w:multiLevelType w:val="multilevel"/>
    <w:tmpl w:val="5D446C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FB245E"/>
    <w:multiLevelType w:val="hybridMultilevel"/>
    <w:tmpl w:val="0242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A058A"/>
    <w:multiLevelType w:val="multilevel"/>
    <w:tmpl w:val="95B493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3022FF"/>
    <w:multiLevelType w:val="multilevel"/>
    <w:tmpl w:val="95B493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FE"/>
    <w:rsid w:val="000E6FC7"/>
    <w:rsid w:val="002F5CD0"/>
    <w:rsid w:val="00412778"/>
    <w:rsid w:val="00544BE4"/>
    <w:rsid w:val="006C5048"/>
    <w:rsid w:val="007A43F7"/>
    <w:rsid w:val="007D6774"/>
    <w:rsid w:val="007E74FE"/>
    <w:rsid w:val="007F0564"/>
    <w:rsid w:val="008564E2"/>
    <w:rsid w:val="008A2CCB"/>
    <w:rsid w:val="008E72CE"/>
    <w:rsid w:val="008F260C"/>
    <w:rsid w:val="009B780F"/>
    <w:rsid w:val="00A50C91"/>
    <w:rsid w:val="00B40A78"/>
    <w:rsid w:val="00BF6BE1"/>
    <w:rsid w:val="00DC6275"/>
    <w:rsid w:val="00E155EF"/>
    <w:rsid w:val="00E41003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D5B1F"/>
  <w15:chartTrackingRefBased/>
  <w15:docId w15:val="{91324E65-F105-484B-8678-47257EC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F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74FE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7E74FE"/>
    <w:rPr>
      <w:rFonts w:ascii="Times" w:eastAsia="Times" w:hAnsi="Times" w:cs="Times New Roman"/>
      <w:szCs w:val="20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7E74FE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7E74FE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7E74FE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7E74F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7E74FE"/>
    <w:pPr>
      <w:widowControl w:val="0"/>
      <w:shd w:val="clear" w:color="auto" w:fill="FFFFFF"/>
      <w:spacing w:after="10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7E74FE"/>
    <w:pPr>
      <w:widowControl w:val="0"/>
      <w:shd w:val="clear" w:color="auto" w:fill="FFFFFF"/>
      <w:spacing w:before="100" w:after="860" w:line="312" w:lineRule="exact"/>
    </w:pPr>
    <w:rPr>
      <w:rFonts w:ascii="Arial" w:eastAsia="Arial" w:hAnsi="Arial" w:cs="Arial"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7E74FE"/>
    <w:pPr>
      <w:widowControl w:val="0"/>
      <w:shd w:val="clear" w:color="auto" w:fill="FFFFFF"/>
      <w:spacing w:before="860" w:after="860" w:line="246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7E74FE"/>
    <w:pPr>
      <w:widowControl w:val="0"/>
      <w:shd w:val="clear" w:color="auto" w:fill="FFFFFF"/>
      <w:spacing w:line="355" w:lineRule="exact"/>
    </w:pPr>
    <w:rPr>
      <w:rFonts w:ascii="Arial" w:eastAsia="Arial" w:hAnsi="Arial" w:cs="Arial"/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8564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2F5C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412A1-326B-42E3-9B5A-581A99FB4B87}"/>
</file>

<file path=customXml/itemProps2.xml><?xml version="1.0" encoding="utf-8"?>
<ds:datastoreItem xmlns:ds="http://schemas.openxmlformats.org/officeDocument/2006/customXml" ds:itemID="{85AD4375-E5DD-4C82-990C-5BA890D6EA75}"/>
</file>

<file path=customXml/itemProps3.xml><?xml version="1.0" encoding="utf-8"?>
<ds:datastoreItem xmlns:ds="http://schemas.openxmlformats.org/officeDocument/2006/customXml" ds:itemID="{680E55C8-B684-401E-8721-E4E15AFEA3ED}"/>
</file>

<file path=customXml/itemProps4.xml><?xml version="1.0" encoding="utf-8"?>
<ds:datastoreItem xmlns:ds="http://schemas.openxmlformats.org/officeDocument/2006/customXml" ds:itemID="{7A8C8D3A-108C-4226-999C-8FA3DCF04B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Donald</dc:creator>
  <cp:keywords/>
  <dc:description/>
  <cp:lastModifiedBy>Jane Donald</cp:lastModifiedBy>
  <cp:revision>3</cp:revision>
  <dcterms:created xsi:type="dcterms:W3CDTF">2023-01-10T17:13:00Z</dcterms:created>
  <dcterms:modified xsi:type="dcterms:W3CDTF">2023-01-10T17:16:00Z</dcterms:modified>
</cp:coreProperties>
</file>